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  <w:sz w:val="24"/>
        </w:rPr>
      </w:pPr>
      <w:bookmarkStart w:id="0" w:name="_GoBack"/>
      <w:bookmarkEnd w:id="0"/>
    </w:p>
    <w:tbl>
      <w:tblPr>
        <w:tblStyle w:val="11"/>
        <w:tblW w:w="8789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156"/>
        <w:gridCol w:w="2088"/>
        <w:gridCol w:w="2850"/>
        <w:gridCol w:w="2695"/>
      </w:tblGrid>
      <w:tr>
        <w:trPr>
          <w:trHeight w:val="7429" w:hRule="atLeast"/>
        </w:trPr>
        <w:tc>
          <w:tcPr>
            <w:tcW w:w="8789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jc w:val="center"/>
              <w:rPr>
                <w:rFonts w:hint="eastAsia"/>
                <w:sz w:val="56"/>
              </w:rPr>
            </w:pPr>
            <w:r>
              <w:rPr>
                <w:rFonts w:hint="eastAsia"/>
                <w:sz w:val="56"/>
              </w:rPr>
              <w:t>請　求　書</w:t>
            </w:r>
          </w:p>
          <w:tbl>
            <w:tblPr>
              <w:tblStyle w:val="11"/>
              <w:tblW w:w="7380" w:type="dxa"/>
              <w:tblInd w:w="594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99" w:type="dxa"/>
                <w:right w:w="99" w:type="dxa"/>
              </w:tblCellMar>
              <w:tblLook w:firstRow="0" w:lastRow="0" w:firstColumn="0" w:lastColumn="0" w:noHBand="1" w:noVBand="1" w:val="0600"/>
            </w:tblPr>
            <w:tblGrid>
              <w:gridCol w:w="1620"/>
              <w:gridCol w:w="720"/>
              <w:gridCol w:w="720"/>
              <w:gridCol w:w="720"/>
              <w:gridCol w:w="720"/>
              <w:gridCol w:w="720"/>
              <w:gridCol w:w="720"/>
              <w:gridCol w:w="720"/>
              <w:gridCol w:w="720"/>
            </w:tblGrid>
            <w:tr>
              <w:trPr>
                <w:trHeight w:val="744" w:hRule="atLeast"/>
              </w:trPr>
              <w:tc>
                <w:tcPr>
                  <w:tcW w:w="162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600" w:lineRule="auto"/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金　　額</w:t>
                  </w:r>
                </w:p>
              </w:tc>
              <w:tc>
                <w:tcPr>
                  <w:tcW w:w="72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  <w:b w:val="1"/>
                      <w:sz w:val="32"/>
                    </w:rPr>
                  </w:pPr>
                </w:p>
              </w:tc>
              <w:tc>
                <w:tcPr>
                  <w:tcW w:w="720" w:type="dxa"/>
                  <w:tcBorders>
                    <w:top w:val="none" w:color="auto" w:sz="0" w:space="0"/>
                    <w:left w:val="dashed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/>
                      <w:b w:val="1"/>
                      <w:sz w:val="36"/>
                    </w:rPr>
                  </w:pPr>
                </w:p>
              </w:tc>
              <w:tc>
                <w:tcPr>
                  <w:tcW w:w="72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/>
                      <w:b w:val="1"/>
                      <w:sz w:val="36"/>
                    </w:rPr>
                  </w:pPr>
                </w:p>
              </w:tc>
              <w:tc>
                <w:tcPr>
                  <w:tcW w:w="720" w:type="dxa"/>
                  <w:tcBorders>
                    <w:top w:val="none" w:color="auto" w:sz="0" w:space="0"/>
                    <w:left w:val="dashed" w:color="auto" w:sz="4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/>
                      <w:b w:val="1"/>
                      <w:sz w:val="36"/>
                    </w:rPr>
                  </w:pPr>
                </w:p>
              </w:tc>
              <w:tc>
                <w:tcPr>
                  <w:tcW w:w="720" w:type="dxa"/>
                  <w:tcBorders>
                    <w:top w:val="none" w:color="auto" w:sz="0" w:space="0"/>
                    <w:left w:val="dashed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/>
                      <w:b w:val="1"/>
                      <w:sz w:val="36"/>
                    </w:rPr>
                  </w:pPr>
                </w:p>
              </w:tc>
              <w:tc>
                <w:tcPr>
                  <w:tcW w:w="72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/>
                      <w:b w:val="1"/>
                      <w:sz w:val="36"/>
                    </w:rPr>
                  </w:pPr>
                </w:p>
              </w:tc>
              <w:tc>
                <w:tcPr>
                  <w:tcW w:w="720" w:type="dxa"/>
                  <w:tcBorders>
                    <w:top w:val="none" w:color="auto" w:sz="0" w:space="0"/>
                    <w:left w:val="dashed" w:color="auto" w:sz="4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/>
                      <w:b w:val="1"/>
                      <w:sz w:val="36"/>
                    </w:rPr>
                  </w:pPr>
                </w:p>
              </w:tc>
              <w:tc>
                <w:tcPr>
                  <w:tcW w:w="720" w:type="dxa"/>
                  <w:tcBorders>
                    <w:top w:val="none" w:color="auto" w:sz="0" w:space="0"/>
                    <w:left w:val="dashed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/>
                      <w:b w:val="1"/>
                      <w:sz w:val="36"/>
                    </w:rPr>
                  </w:pPr>
                </w:p>
              </w:tc>
            </w:tr>
          </w:tbl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　　　ただし、久御山町農業振興施策等事業費補助金として</w:t>
            </w:r>
          </w:p>
          <w:p>
            <w:pPr>
              <w:pStyle w:val="0"/>
              <w:ind w:firstLine="840" w:firstLineChars="200"/>
              <w:rPr>
                <w:rFonts w:hint="eastAsia"/>
                <w:w w:val="150"/>
                <w:sz w:val="24"/>
              </w:rPr>
            </w:pPr>
            <w:r>
              <w:rPr>
                <w:rFonts w:hint="eastAsia"/>
                <w:w w:val="150"/>
                <w:sz w:val="28"/>
              </w:rPr>
              <w:t>上記の金額を請求します</w:t>
            </w:r>
          </w:p>
          <w:p>
            <w:pPr>
              <w:pStyle w:val="0"/>
              <w:ind w:firstLine="720" w:firstLineChars="200"/>
              <w:rPr>
                <w:rFonts w:hint="eastAsia"/>
                <w:w w:val="150"/>
                <w:sz w:val="24"/>
              </w:rPr>
            </w:pPr>
          </w:p>
          <w:p>
            <w:pPr>
              <w:pStyle w:val="0"/>
              <w:ind w:firstLine="720" w:firstLineChars="200"/>
              <w:rPr>
                <w:rFonts w:hint="eastAsia"/>
                <w:sz w:val="16"/>
              </w:rPr>
            </w:pPr>
            <w:r>
              <w:rPr>
                <w:rFonts w:hint="eastAsia"/>
                <w:w w:val="150"/>
                <w:sz w:val="24"/>
              </w:rPr>
              <w:t>　</w:t>
            </w:r>
            <w:r>
              <w:rPr>
                <w:rFonts w:hint="eastAsia"/>
                <w:w w:val="100"/>
                <w:sz w:val="24"/>
              </w:rPr>
              <w:t>令和</w:t>
            </w:r>
            <w:r>
              <w:rPr>
                <w:rFonts w:hint="eastAsia"/>
                <w:sz w:val="24"/>
              </w:rPr>
              <w:t>　　年　　月　　日</w:t>
            </w:r>
          </w:p>
          <w:p>
            <w:pPr>
              <w:pStyle w:val="0"/>
              <w:ind w:firstLine="320" w:firstLineChars="200"/>
              <w:rPr>
                <w:rFonts w:hint="eastAsia"/>
                <w:sz w:val="16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（あて先）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久御山町長　信貴　康孝　様</w:t>
            </w: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　請　求　者</w:t>
            </w:r>
          </w:p>
          <w:p>
            <w:pPr>
              <w:pStyle w:val="0"/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　　　　住　所　久御山町</w:t>
            </w:r>
          </w:p>
          <w:p>
            <w:pPr>
              <w:pStyle w:val="0"/>
              <w:spacing w:line="480" w:lineRule="auto"/>
              <w:ind w:firstLine="1920" w:firstLineChars="8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名　　　　　　　　　　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0"/>
              </w:rPr>
              <w:t>印</w:t>
            </w:r>
          </w:p>
        </w:tc>
      </w:tr>
      <w:tr>
        <w:trPr>
          <w:trHeight w:val="544" w:hRule="atLeast"/>
        </w:trPr>
        <w:tc>
          <w:tcPr>
            <w:tcW w:w="115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支払場所の指定</w:t>
            </w:r>
          </w:p>
        </w:tc>
        <w:tc>
          <w:tcPr>
            <w:tcW w:w="763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</w:rPr>
              <w:t>本書の金額は、下記口座に振替願います</w:t>
            </w:r>
            <w:r>
              <w:rPr>
                <w:rFonts w:hint="eastAsia"/>
                <w:sz w:val="24"/>
              </w:rPr>
              <w:t>。</w:t>
            </w:r>
          </w:p>
        </w:tc>
      </w:tr>
      <w:tr>
        <w:trPr>
          <w:trHeight w:val="415" w:hRule="atLeast"/>
        </w:trPr>
        <w:tc>
          <w:tcPr>
            <w:tcW w:w="115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08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2"/>
                <w:kern w:val="0"/>
                <w:fitText w:val="1680" w:id="1"/>
              </w:rPr>
              <w:t>口座開設場</w:t>
            </w:r>
            <w:r>
              <w:rPr>
                <w:rFonts w:hint="eastAsia"/>
                <w:kern w:val="0"/>
                <w:fitText w:val="1680" w:id="1"/>
              </w:rPr>
              <w:t>所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7"/>
                <w:kern w:val="0"/>
                <w:fitText w:val="1680" w:id="2"/>
              </w:rPr>
              <w:t>および預金種</w:t>
            </w:r>
            <w:r>
              <w:rPr>
                <w:rFonts w:hint="eastAsia"/>
                <w:spacing w:val="3"/>
                <w:kern w:val="0"/>
                <w:fitText w:val="1680" w:id="2"/>
              </w:rPr>
              <w:t>別</w:t>
            </w:r>
          </w:p>
        </w:tc>
        <w:tc>
          <w:tcPr>
            <w:tcW w:w="285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農業協同組合</w:t>
            </w:r>
          </w:p>
          <w:p>
            <w:pPr>
              <w:pStyle w:val="0"/>
              <w:spacing w:line="276" w:lineRule="auto"/>
              <w:ind w:firstLine="1446" w:firstLineChars="600"/>
              <w:rPr>
                <w:rFonts w:hint="eastAsia"/>
                <w:sz w:val="18"/>
              </w:rPr>
            </w:pPr>
            <w:r>
              <w:rPr>
                <w:rFonts w:hint="eastAsia"/>
                <w:b w:val="1"/>
                <w:sz w:val="24"/>
              </w:rPr>
              <w:t>　</w:t>
            </w:r>
            <w:r>
              <w:rPr>
                <w:rFonts w:hint="eastAsia"/>
                <w:sz w:val="18"/>
              </w:rPr>
              <w:t>銀　　行　　　</w:t>
            </w:r>
          </w:p>
          <w:p>
            <w:pPr>
              <w:pStyle w:val="0"/>
              <w:spacing w:line="276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pacing w:val="60"/>
                <w:kern w:val="0"/>
                <w:sz w:val="18"/>
                <w:fitText w:val="1080" w:id="3"/>
              </w:rPr>
              <w:t>信用金</w:t>
            </w:r>
            <w:r>
              <w:rPr>
                <w:rFonts w:hint="eastAsia"/>
                <w:kern w:val="0"/>
                <w:sz w:val="18"/>
                <w:fitText w:val="1080" w:id="3"/>
              </w:rPr>
              <w:t>庫</w:t>
            </w: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269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　　支店</w:t>
            </w:r>
          </w:p>
        </w:tc>
      </w:tr>
      <w:tr>
        <w:trPr>
          <w:trHeight w:val="415" w:hRule="atLeast"/>
        </w:trPr>
        <w:tc>
          <w:tcPr>
            <w:tcW w:w="115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08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kern w:val="0"/>
              </w:rPr>
            </w:pPr>
          </w:p>
        </w:tc>
        <w:tc>
          <w:tcPr>
            <w:tcW w:w="285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ind w:firstLine="1440" w:firstLineChars="800"/>
              <w:rPr>
                <w:rFonts w:hint="eastAsia"/>
                <w:sz w:val="18"/>
              </w:rPr>
            </w:pPr>
          </w:p>
        </w:tc>
        <w:tc>
          <w:tcPr>
            <w:tcW w:w="2695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普通　・　当座</w:t>
            </w:r>
          </w:p>
        </w:tc>
      </w:tr>
      <w:tr>
        <w:trPr>
          <w:trHeight w:val="540" w:hRule="atLeast"/>
        </w:trPr>
        <w:tc>
          <w:tcPr>
            <w:tcW w:w="115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08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kern w:val="0"/>
              </w:rPr>
            </w:pPr>
          </w:p>
        </w:tc>
        <w:tc>
          <w:tcPr>
            <w:tcW w:w="285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ind w:firstLine="1440" w:firstLineChars="800"/>
              <w:rPr>
                <w:rFonts w:hint="eastAsia"/>
                <w:sz w:val="18"/>
              </w:rPr>
            </w:pPr>
          </w:p>
        </w:tc>
        <w:tc>
          <w:tcPr>
            <w:tcW w:w="2695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口座番号　　</w:t>
            </w:r>
          </w:p>
        </w:tc>
      </w:tr>
      <w:tr>
        <w:trPr>
          <w:trHeight w:val="525" w:hRule="atLeast"/>
        </w:trPr>
        <w:tc>
          <w:tcPr>
            <w:tcW w:w="115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0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rPr>
                <w:rFonts w:hint="eastAsia"/>
              </w:rPr>
            </w:pPr>
            <w:r>
              <w:rPr>
                <w:rFonts w:hint="eastAsia"/>
                <w:spacing w:val="140"/>
                <w:kern w:val="0"/>
                <w:fitText w:val="1680" w:id="4"/>
              </w:rPr>
              <w:t>口座名</w:t>
            </w:r>
            <w:r>
              <w:rPr>
                <w:rFonts w:hint="eastAsia"/>
                <w:kern w:val="0"/>
                <w:fitText w:val="1680" w:id="4"/>
              </w:rPr>
              <w:t>義</w:t>
            </w:r>
          </w:p>
        </w:tc>
        <w:tc>
          <w:tcPr>
            <w:tcW w:w="554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uto"/>
              <w:ind w:firstLine="480" w:firstLineChars="200"/>
              <w:rPr>
                <w:rFonts w:hint="eastAsia"/>
                <w:sz w:val="24"/>
              </w:rPr>
            </w:pPr>
          </w:p>
        </w:tc>
      </w:tr>
    </w:tbl>
    <w:p>
      <w:pPr>
        <w:pStyle w:val="0"/>
        <w:ind w:firstLine="270" w:firstLineChars="150"/>
        <w:rPr>
          <w:rFonts w:hint="eastAsia"/>
          <w:sz w:val="18"/>
        </w:rPr>
      </w:pPr>
    </w:p>
    <w:p>
      <w:pPr>
        <w:pStyle w:val="0"/>
        <w:ind w:firstLine="270" w:firstLineChars="150"/>
        <w:rPr>
          <w:rFonts w:hint="eastAsia"/>
          <w:sz w:val="24"/>
        </w:rPr>
      </w:pPr>
      <w:r>
        <w:rPr>
          <w:rFonts w:hint="eastAsia"/>
          <w:sz w:val="18"/>
        </w:rPr>
        <w:t>備考</w:t>
      </w:r>
      <w:r>
        <w:rPr>
          <w:rFonts w:hint="eastAsia"/>
          <w:sz w:val="18"/>
        </w:rPr>
        <w:t xml:space="preserve">1) </w:t>
      </w:r>
      <w:r>
        <w:rPr>
          <w:rFonts w:hint="eastAsia"/>
          <w:sz w:val="18"/>
        </w:rPr>
        <w:t>金額は、アラビア数字を用い頭書には￥を冠すること。</w:t>
      </w:r>
    </w:p>
    <w:p>
      <w:pPr>
        <w:pStyle w:val="0"/>
        <w:rPr>
          <w:rFonts w:hint="eastAsia"/>
          <w:sz w:val="18"/>
        </w:rPr>
      </w:pPr>
      <w:r>
        <w:rPr>
          <w:rFonts w:hint="eastAsia"/>
          <w:sz w:val="18"/>
        </w:rPr>
        <w:t xml:space="preserve">       (2) </w:t>
      </w:r>
      <w:r>
        <w:rPr>
          <w:rFonts w:hint="eastAsia"/>
          <w:sz w:val="18"/>
        </w:rPr>
        <w:t>内訳を必要とするものは、別紙として添付すること。</w:t>
      </w:r>
    </w:p>
    <w:p>
      <w:pPr>
        <w:pStyle w:val="0"/>
        <w:rPr>
          <w:rFonts w:hint="eastAsia"/>
          <w:sz w:val="18"/>
        </w:rPr>
      </w:pPr>
      <w:r>
        <w:rPr>
          <w:rFonts w:hint="eastAsia"/>
          <w:sz w:val="18"/>
        </w:rPr>
        <w:t xml:space="preserve">       (3) </w:t>
      </w:r>
      <w:r>
        <w:rPr>
          <w:rFonts w:hint="eastAsia"/>
          <w:sz w:val="18"/>
        </w:rPr>
        <w:t>口座振替支払を受ける場合は、口座開設場所を明記すること。</w:t>
      </w:r>
    </w:p>
    <w:p>
      <w:pPr>
        <w:pStyle w:val="0"/>
        <w:rPr>
          <w:rFonts w:hint="eastAsia"/>
          <w:sz w:val="18"/>
        </w:rPr>
      </w:pPr>
      <w:r>
        <w:rPr>
          <w:rFonts w:hint="eastAsia"/>
          <w:sz w:val="18"/>
        </w:rPr>
        <w:t xml:space="preserve">       (4) </w:t>
      </w:r>
      <w:r>
        <w:rPr>
          <w:rFonts w:hint="eastAsia"/>
          <w:sz w:val="18"/>
        </w:rPr>
        <w:t>請求書の表示金額は訂正しないこと。</w:t>
      </w:r>
    </w:p>
    <w:p>
      <w:pPr>
        <w:pStyle w:val="0"/>
        <w:rPr>
          <w:rFonts w:hint="eastAsia"/>
          <w:sz w:val="18"/>
        </w:rPr>
      </w:pPr>
    </w:p>
    <w:p>
      <w:pPr>
        <w:pStyle w:val="0"/>
        <w:rPr>
          <w:rFonts w:hint="eastAsia"/>
          <w:sz w:val="18"/>
        </w:rPr>
      </w:pPr>
    </w:p>
    <w:p>
      <w:pPr>
        <w:pStyle w:val="0"/>
        <w:rPr>
          <w:rFonts w:hint="eastAsia"/>
          <w:sz w:val="18"/>
        </w:rPr>
      </w:pPr>
    </w:p>
    <w:sectPr>
      <w:pgSz w:w="11906" w:h="16838"/>
      <w:pgMar w:top="1588" w:right="1588" w:bottom="1588" w:left="158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z w:val="24"/>
    </w:r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1"/>
    </w:rPr>
  </w:style>
  <w:style w:type="character" w:styleId="22">
    <w:name w:val="footnote reference"/>
    <w:next w:val="22"/>
    <w:link w:val="0"/>
    <w:uiPriority w:val="0"/>
    <w:semiHidden/>
    <w:rPr>
      <w:vertAlign w:val="superscript"/>
    </w:rPr>
  </w:style>
  <w:style w:type="character" w:styleId="23">
    <w:name w:val="endnote reference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148</TotalTime>
  <Pages>1</Pages>
  <Words>60</Words>
  <Characters>345</Characters>
  <Application>JUST Note</Application>
  <Lines>2</Lines>
  <Paragraphs>1</Paragraphs>
  <CharactersWithSpaces>404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事務連絡</dc:title>
  <cp:lastModifiedBy>Administrator</cp:lastModifiedBy>
  <cp:lastPrinted>2024-07-30T04:35:00Z</cp:lastPrinted>
  <dcterms:created xsi:type="dcterms:W3CDTF">2013-01-17T06:54:00Z</dcterms:created>
  <dcterms:modified xsi:type="dcterms:W3CDTF">2025-05-27T08:24:37Z</dcterms:modified>
  <cp:revision>28</cp:revision>
</cp:coreProperties>
</file>