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none" w:color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参考様式第７－１号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428625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33.75pt;mso-position-vertical-relative:text;mso-position-horizontal-relative:text;v-text-anchor:middle;position:absolute;height:23.9pt;mso-wrap-distance-top:0pt;width:83.25pt;mso-wrap-distance-left:5.65pt;margin-left:218.2pt;z-index:2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8"/>
        </w:rPr>
        <w:t>事業の用に供する搬入車両一覧表等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事業所名　　</w:t>
      </w:r>
      <w:r>
        <w:rPr>
          <w:rFonts w:hint="eastAsia" w:ascii="AR丸ゴシック体E" w:hAnsi="AR丸ゴシック体E" w:eastAsia="AR丸ゴシック体E"/>
          <w:b w:val="0"/>
          <w:sz w:val="24"/>
          <w:u w:val="single" w:color="auto"/>
        </w:rPr>
        <w:t>（株）○○清掃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</w:p>
    <w:tbl>
      <w:tblPr>
        <w:tblStyle w:val="11"/>
        <w:tblW w:w="9474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0"/>
        <w:gridCol w:w="1971"/>
        <w:gridCol w:w="1971"/>
        <w:gridCol w:w="1663"/>
        <w:gridCol w:w="900"/>
        <w:gridCol w:w="2509"/>
      </w:tblGrid>
      <w:tr>
        <w:trPr>
          <w:trHeight w:val="72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№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車両の種類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自動車登録番号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又は車両番号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最大積載量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計量カード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主　な　用　途</w:t>
            </w: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２ｔトラック車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京都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400</w:t>
            </w:r>
          </w:p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あ１１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-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１１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2,000kg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事業系一般廃棄物</w:t>
            </w:r>
          </w:p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収集運搬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2"/>
              </w:rPr>
              <w:t>（がれき等）</w:t>
            </w: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２ｔトラック車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京都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400</w:t>
            </w:r>
          </w:p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あ１１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-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１２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2,000kg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事業系一般廃棄物</w:t>
            </w:r>
          </w:p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収集運搬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2"/>
              </w:rPr>
              <w:t>（がれき等）</w:t>
            </w: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４ｔトラック車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京都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400</w:t>
            </w:r>
          </w:p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あ１１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-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２２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3,500kg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事業系一般廃棄物</w:t>
            </w:r>
          </w:p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収集運搬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2"/>
              </w:rPr>
              <w:t>（がれき等）</w:t>
            </w: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塵芥車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京都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800</w:t>
            </w:r>
          </w:p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い６６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-</w:t>
            </w: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７７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2,000kg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予備車</w:t>
            </w: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color w:val="FF0000"/>
              </w:rPr>
            </w:pPr>
          </w:p>
        </w:tc>
      </w:tr>
      <w:tr>
        <w:trPr>
          <w:trHeight w:val="8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-659765</wp:posOffset>
                      </wp:positionV>
                      <wp:extent cx="1599565" cy="120523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599565" cy="1205230"/>
                              </a:xfrm>
                              <a:prstGeom prst="up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4"/>
                                    </w:rPr>
                                    <w:t>搬入車両は、１業者５台以内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オブジェクト 0" style="mso-wrap-distance-right:5.65pt;mso-wrap-distance-bottom:0pt;margin-top:-51.95pt;mso-position-vertical-relative:text;mso-position-horizontal-relative:text;v-text-anchor:middle;position:absolute;height:94.9pt;mso-wrap-distance-top:0pt;width:125.95pt;mso-wrap-distance-left:5.65pt;margin-left:26.3pt;z-index:3;" o:spid="_x0000_s1027" o:allowincell="t" o:allowoverlap="t" filled="t" fillcolor="#ffffff [3212]" stroked="t" strokecolor="#000000 [3213]" strokeweight="2pt" o:spt="79" type="#_x0000_t79" adj="7565,5400,5400,8100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搬入車両は、１業者５台以内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※車両の車検証を添付すること。</w:t>
      </w: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借上車両の場合は、賃貸関係の分かる書類を添付のこと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ind w:left="-2" w:leftChars="-170" w:hanging="355" w:hangingChars="148"/>
        <w:jc w:val="both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b w:val="1"/>
          <w:color w:val="auto"/>
          <w:sz w:val="28"/>
        </w:rPr>
        <w:t>生活環境の保全上の対策</w:t>
      </w:r>
      <w:r>
        <w:rPr>
          <w:rFonts w:hint="eastAsia" w:asciiTheme="minorEastAsia" w:hAnsiTheme="minorEastAsia" w:eastAsiaTheme="minorEastAsia"/>
          <w:color w:val="auto"/>
          <w:sz w:val="28"/>
        </w:rPr>
        <w:t>（飛散流出防止策・悪臭防止策等）</w:t>
      </w:r>
    </w:p>
    <w:tbl>
      <w:tblPr>
        <w:tblStyle w:val="25"/>
        <w:tblW w:w="0" w:type="auto"/>
        <w:jc w:val="left"/>
        <w:tblInd w:w="-252" w:type="dxa"/>
        <w:tblLayout w:type="fixed"/>
        <w:tblLook w:firstRow="1" w:lastRow="0" w:firstColumn="1" w:lastColumn="0" w:noHBand="0" w:noVBand="1" w:val="04A0"/>
      </w:tblPr>
      <w:tblGrid>
        <w:gridCol w:w="9360"/>
      </w:tblGrid>
      <w:tr>
        <w:trPr>
          <w:trHeight w:val="3580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トラックの場合</w:t>
            </w:r>
          </w:p>
          <w:p>
            <w:pPr>
              <w:pStyle w:val="0"/>
              <w:ind w:firstLine="240" w:firstLineChars="10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シートをかける。　　　　　　　　　　　　　</w:t>
            </w:r>
          </w:p>
          <w:p>
            <w:pPr>
              <w:pStyle w:val="0"/>
              <w:ind w:firstLine="240" w:firstLineChars="10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廃棄物コンテナに入れる。</w:t>
            </w:r>
          </w:p>
          <w:p>
            <w:pPr>
              <w:pStyle w:val="0"/>
              <w:ind w:firstLine="240" w:firstLineChars="10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密閉式のプラスチック容器に入れる。　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塵芥車の場合</w:t>
            </w:r>
          </w:p>
          <w:p>
            <w:pPr>
              <w:pStyle w:val="0"/>
              <w:ind w:firstLine="240" w:firstLineChars="10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悪臭対策のため、毎日、洗車する。</w:t>
            </w:r>
          </w:p>
          <w:p>
            <w:pPr>
              <w:pStyle w:val="0"/>
              <w:ind w:firstLine="1920" w:firstLineChars="80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　運搬時は、後部扉を閉める。</w:t>
            </w:r>
          </w:p>
          <w:p>
            <w:pPr>
              <w:pStyle w:val="0"/>
              <w:ind w:firstLine="1920" w:firstLineChars="80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sectPr>
      <w:footerReference r:id="rId5" w:type="default"/>
      <w:pgSz w:w="11906" w:h="16838"/>
      <w:pgMar w:top="1417" w:right="1701" w:bottom="1134" w:left="1701" w:header="851" w:footer="567" w:gutter="0"/>
      <w:pgNumType w:fmt="decimalFullWidth"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１２</w:t>
    </w:r>
  </w:p>
  <w:sdt>
    <w:sdtPr>
      <w:rPr>
        <w:rFonts w:hint="default"/>
      </w:rPr>
      <w:id w:val="150717377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スタイル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20</Words>
  <Characters>392</Characters>
  <Application>JUST Note</Application>
  <Lines>73</Lines>
  <Paragraphs>50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2023-05-19T02:00:06Z</cp:lastPrinted>
  <dcterms:created xsi:type="dcterms:W3CDTF">2018-07-18T02:24:00Z</dcterms:created>
  <dcterms:modified xsi:type="dcterms:W3CDTF">2025-04-25T03:22:42Z</dcterms:modified>
  <cp:revision>20</cp:revision>
</cp:coreProperties>
</file>