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20" w:lineRule="exact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（認定申請書イ－④の添付書類）</w:t>
      </w:r>
    </w:p>
    <w:p>
      <w:pPr>
        <w:pStyle w:val="0"/>
        <w:suppressAutoHyphens w:val="1"/>
        <w:kinsoku w:val="0"/>
        <w:autoSpaceDE w:val="0"/>
        <w:autoSpaceDN w:val="0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</w:t>
      </w: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6"/>
        <w:gridCol w:w="2825"/>
        <w:gridCol w:w="2833"/>
      </w:tblGrid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1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10"/>
          <w:w w:val="98"/>
          <w:kern w:val="0"/>
          <w:sz w:val="22"/>
          <w:fitText w:val="8639" w:id="2"/>
        </w:rPr>
        <w:t>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（表４：【Ａ】の直前３か月間の平均売上高）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2"/>
        <w:gridCol w:w="3112"/>
      </w:tblGrid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】の直前３か月間の平均売上高【Ｂ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spacing w:line="320" w:lineRule="exac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autoSpaceDE w:val="0"/>
        <w:autoSpaceDN w:val="0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autoSpaceDE w:val="0"/>
        <w:autoSpaceDN w:val="0"/>
        <w:spacing w:line="32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534</Characters>
  <Application>JUST Note</Application>
  <Lines>139</Lines>
  <Paragraphs>46</Paragraphs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2024-12-02T11:00:33Z</dcterms:modified>
  <cp:revision>0</cp:revision>
</cp:coreProperties>
</file>