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（認定申請書ハ－②の添付書類）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（表２：最近３か月間における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w w:val="95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22"/>
          <w:w w:val="98"/>
          <w:kern w:val="0"/>
          <w:sz w:val="22"/>
          <w:fitText w:val="8639" w:id="2"/>
        </w:rPr>
        <w:t>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32"/>
        <w:gridCol w:w="4062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99"/>
        <w:gridCol w:w="1695"/>
      </w:tblGrid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（表４：最近３か月間の前年同期の月平均売上高営業利益率）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83"/>
        <w:gridCol w:w="1411"/>
      </w:tblGrid>
      <w:tr>
        <w:trPr/>
        <w:tc>
          <w:tcPr>
            <w:tcW w:w="70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70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1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未解決のメンション1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609</Characters>
  <Application>JUST Note</Application>
  <Lines>152</Lines>
  <Paragraphs>47</Paragraphs>
  <CharactersWithSpaces>664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2024-12-02T11:00:33Z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