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10" w:hanging="210" w:hangingChars="10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別記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（申請者）　　　　　　　　　　　　　　　　　　　　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10" w:hanging="210" w:hangingChars="1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収支予算書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収入の部</w:t>
      </w:r>
    </w:p>
    <w:tbl>
      <w:tblPr>
        <w:tblStyle w:val="17"/>
        <w:tblW w:w="0" w:type="auto"/>
        <w:jc w:val="left"/>
        <w:tblInd w:w="164" w:type="dxa"/>
        <w:tblLayout w:type="fixed"/>
        <w:tblLook w:firstRow="1" w:lastRow="0" w:firstColumn="1" w:lastColumn="0" w:noHBand="0" w:noVBand="1" w:val="04A0"/>
      </w:tblPr>
      <w:tblGrid>
        <w:gridCol w:w="1984"/>
        <w:gridCol w:w="1984"/>
        <w:gridCol w:w="4535"/>
      </w:tblGrid>
      <w:tr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　　　目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　算　額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摘　　　要</w:t>
            </w:r>
          </w:p>
        </w:tc>
      </w:tr>
      <w:tr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町補助金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="210" w:hanging="21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10" w:hanging="21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支出の部</w:t>
      </w:r>
    </w:p>
    <w:tbl>
      <w:tblPr>
        <w:tblStyle w:val="17"/>
        <w:tblW w:w="0" w:type="auto"/>
        <w:jc w:val="left"/>
        <w:tblInd w:w="163" w:type="dxa"/>
        <w:tblLayout w:type="fixed"/>
        <w:tblLook w:firstRow="1" w:lastRow="0" w:firstColumn="1" w:lastColumn="0" w:noHBand="0" w:noVBand="1" w:val="04A0"/>
      </w:tblPr>
      <w:tblGrid>
        <w:gridCol w:w="1984"/>
        <w:gridCol w:w="1984"/>
        <w:gridCol w:w="4535"/>
      </w:tblGrid>
      <w:tr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　　　目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　算　額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摘　　　要</w:t>
            </w:r>
          </w:p>
        </w:tc>
      </w:tr>
      <w:tr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="210" w:hanging="21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10" w:hanging="210" w:hangingChars="100"/>
        <w:rPr>
          <w:rFonts w:hint="eastAsia" w:ascii="ＭＳ 明朝" w:hAnsi="ＭＳ 明朝" w:eastAsia="ＭＳ 明朝"/>
          <w:spacing w:val="-14"/>
          <w:sz w:val="24"/>
        </w:rPr>
      </w:pP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注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pacing w:val="-14"/>
          <w:sz w:val="24"/>
        </w:rPr>
        <w:t>収支の計はそれぞれ一致するよう記入すること。</w:t>
      </w:r>
    </w:p>
    <w:p>
      <w:pPr>
        <w:pStyle w:val="0"/>
        <w:ind w:left="420" w:leftChars="200" w:firstLineChars="0"/>
        <w:rPr>
          <w:rFonts w:hint="eastAsia" w:ascii="ＭＳ 明朝" w:hAnsi="ＭＳ 明朝" w:eastAsia="ＭＳ 明朝"/>
          <w:spacing w:val="-14"/>
          <w:sz w:val="24"/>
        </w:rPr>
      </w:pPr>
      <w:r>
        <w:rPr>
          <w:rFonts w:hint="eastAsia" w:ascii="ＭＳ 明朝" w:hAnsi="ＭＳ 明朝" w:eastAsia="ＭＳ 明朝"/>
          <w:spacing w:val="-14"/>
          <w:sz w:val="24"/>
        </w:rPr>
        <w:t>記入欄が不足するときは、別紙に取りまとめ添付すること。</w:t>
      </w:r>
    </w:p>
    <w:p>
      <w:pPr>
        <w:pStyle w:val="0"/>
        <w:ind w:left="420" w:leftChars="200" w:firstLineChars="0"/>
        <w:rPr>
          <w:rFonts w:hint="eastAsia" w:ascii="ＭＳ 明朝" w:hAnsi="ＭＳ 明朝" w:eastAsia="ＭＳ 明朝"/>
          <w:spacing w:val="-14"/>
          <w:sz w:val="24"/>
        </w:rPr>
      </w:pPr>
      <w:r>
        <w:rPr>
          <w:rFonts w:hint="eastAsia" w:ascii="ＭＳ 明朝" w:hAnsi="ＭＳ 明朝" w:eastAsia="ＭＳ 明朝"/>
          <w:spacing w:val="-14"/>
          <w:sz w:val="24"/>
        </w:rPr>
        <w:t>支出科目は支出（領収書）ごとに記入し、消耗品費などの勘定科目を記入すること。</w:t>
      </w:r>
    </w:p>
    <w:p>
      <w:pPr>
        <w:pStyle w:val="0"/>
        <w:ind w:left="420" w:leftChars="20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-14"/>
          <w:sz w:val="24"/>
        </w:rPr>
        <w:t>摘要欄には、購入した備品や衛生用品を平易な名称で記入すること。例）飛沫防止パーテーション、フェイスシールド、手指用消毒液、拭掃除用消毒液など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7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1835</TotalTime>
  <Pages>7</Pages>
  <Words>0</Words>
  <Characters>1177</Characters>
  <Application>JUST Note</Application>
  <Lines>228</Lines>
  <Paragraphs>110</Paragraphs>
  <Company>久御山町役場</Company>
  <CharactersWithSpaces>1530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　貢大</dc:creator>
  <cp:lastModifiedBy>田口　雄基</cp:lastModifiedBy>
  <cp:lastPrinted>2020-09-09T04:59:46Z</cp:lastPrinted>
  <dcterms:created xsi:type="dcterms:W3CDTF">2019-11-06T05:59:00Z</dcterms:created>
  <dcterms:modified xsi:type="dcterms:W3CDTF">2020-09-09T05:03:18Z</dcterms:modified>
  <cp:revision>29</cp:revision>
</cp:coreProperties>
</file>