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ind w:left="0" w:leftChars="0" w:firstLine="720" w:firstLineChars="300"/>
        <w:jc w:val="both"/>
        <w:rPr>
          <w:rFonts w:hint="default"/>
        </w:rPr>
      </w:pPr>
      <w:bookmarkStart w:id="0" w:name="_GoBack"/>
      <w:bookmarkEnd w:id="0"/>
      <w:r>
        <w:rPr>
          <w:rFonts w:hint="eastAsia"/>
        </w:rPr>
        <w:t>久御山町空き家バンク設置要綱</w:t>
      </w:r>
    </w:p>
    <w:p>
      <w:pPr>
        <w:pStyle w:val="15"/>
        <w:ind w:left="0" w:leftChars="0" w:firstLineChars="0"/>
        <w:rPr>
          <w:rFonts w:hint="default"/>
        </w:rPr>
      </w:pPr>
    </w:p>
    <w:p>
      <w:pPr>
        <w:pStyle w:val="15"/>
        <w:ind w:left="0" w:leftChars="0" w:firstLine="240" w:firstLineChars="100"/>
        <w:rPr>
          <w:rFonts w:hint="default"/>
        </w:rPr>
      </w:pPr>
      <w:r>
        <w:rPr>
          <w:rFonts w:hint="default"/>
        </w:rPr>
        <w:t>（趣旨）</w:t>
      </w:r>
    </w:p>
    <w:p>
      <w:pPr>
        <w:pStyle w:val="15"/>
        <w:ind w:left="0" w:leftChars="0" w:hanging="240" w:hangingChars="100"/>
        <w:rPr>
          <w:rFonts w:hint="default"/>
        </w:rPr>
      </w:pPr>
      <w:r>
        <w:rPr>
          <w:rFonts w:hint="default"/>
        </w:rPr>
        <w:t>第１条</w:t>
      </w:r>
      <w:r>
        <w:rPr>
          <w:rFonts w:hint="eastAsia"/>
        </w:rPr>
        <w:t>　</w:t>
      </w:r>
      <w:r>
        <w:rPr>
          <w:rFonts w:hint="default"/>
        </w:rPr>
        <w:t>この要綱は、</w:t>
      </w:r>
      <w:r>
        <w:rPr>
          <w:rFonts w:hint="eastAsia"/>
        </w:rPr>
        <w:t>久御山</w:t>
      </w:r>
      <w:r>
        <w:rPr>
          <w:rFonts w:hint="default"/>
        </w:rPr>
        <w:t>町内における</w:t>
      </w:r>
      <w:r>
        <w:rPr>
          <w:rFonts w:hint="eastAsia"/>
        </w:rPr>
        <w:t>家屋等</w:t>
      </w:r>
      <w:r>
        <w:rPr>
          <w:rFonts w:hint="default"/>
        </w:rPr>
        <w:t>の</w:t>
      </w:r>
      <w:r>
        <w:rPr>
          <w:rFonts w:hint="eastAsia"/>
        </w:rPr>
        <w:t>不動産の</w:t>
      </w:r>
      <w:r>
        <w:rPr>
          <w:rFonts w:hint="default"/>
        </w:rPr>
        <w:t>活用を通じて、定住促進</w:t>
      </w:r>
      <w:r>
        <w:rPr>
          <w:rFonts w:hint="eastAsia"/>
        </w:rPr>
        <w:t>等</w:t>
      </w:r>
      <w:r>
        <w:rPr>
          <w:rFonts w:hint="default"/>
        </w:rPr>
        <w:t>による地域の活性化を図るため、</w:t>
      </w:r>
      <w:r>
        <w:rPr>
          <w:rFonts w:hint="eastAsia"/>
        </w:rPr>
        <w:t>久御山</w:t>
      </w:r>
      <w:r>
        <w:rPr>
          <w:rFonts w:hint="default"/>
        </w:rPr>
        <w:t>町空</w:t>
      </w:r>
      <w:r>
        <w:rPr>
          <w:rFonts w:hint="eastAsia"/>
        </w:rPr>
        <w:t>き</w:t>
      </w:r>
      <w:r>
        <w:rPr>
          <w:rFonts w:hint="default"/>
        </w:rPr>
        <w:t>家バンク</w:t>
      </w:r>
      <w:r>
        <w:rPr>
          <w:rFonts w:hint="eastAsia"/>
        </w:rPr>
        <w:t>の設置について</w:t>
      </w:r>
      <w:r>
        <w:rPr>
          <w:rFonts w:hint="default"/>
        </w:rPr>
        <w:t>必要な事項を定めるものとする。</w:t>
      </w:r>
    </w:p>
    <w:p>
      <w:pPr>
        <w:pStyle w:val="15"/>
        <w:ind w:firstLine="240" w:firstLineChars="100"/>
        <w:rPr>
          <w:rFonts w:hint="default"/>
        </w:rPr>
      </w:pPr>
      <w:r>
        <w:rPr>
          <w:rFonts w:hint="default"/>
        </w:rPr>
        <w:t>（定義）</w:t>
      </w:r>
    </w:p>
    <w:p>
      <w:pPr>
        <w:pStyle w:val="15"/>
        <w:ind w:left="0" w:leftChars="0" w:hanging="240" w:hangingChars="100"/>
        <w:rPr>
          <w:rFonts w:hint="default"/>
        </w:rPr>
      </w:pPr>
      <w:r>
        <w:rPr>
          <w:rFonts w:hint="default"/>
        </w:rPr>
        <w:t>第２条</w:t>
      </w:r>
      <w:r>
        <w:rPr>
          <w:rFonts w:hint="eastAsia"/>
        </w:rPr>
        <w:t>　</w:t>
      </w:r>
      <w:r>
        <w:rPr>
          <w:rFonts w:hint="default"/>
        </w:rPr>
        <w:t>この要綱において、次の各号に掲げる用語の意義は、当該各号に定めるところによる。</w:t>
      </w:r>
    </w:p>
    <w:p>
      <w:pPr>
        <w:pStyle w:val="15"/>
        <w:ind w:left="450" w:leftChars="100" w:hanging="240" w:hangingChars="100"/>
        <w:rPr>
          <w:rFonts w:hint="default"/>
        </w:rPr>
      </w:pPr>
      <w:r>
        <w:rPr>
          <w:rFonts w:hint="eastAsia"/>
        </w:rPr>
        <w:t>(1)</w:t>
      </w:r>
      <w:r>
        <w:rPr>
          <w:rFonts w:hint="eastAsia"/>
        </w:rPr>
        <w:t>　</w:t>
      </w:r>
      <w:r>
        <w:rPr>
          <w:rFonts w:hint="default"/>
        </w:rPr>
        <w:t>空</w:t>
      </w:r>
      <w:r>
        <w:rPr>
          <w:rFonts w:hint="eastAsia"/>
        </w:rPr>
        <w:t>き</w:t>
      </w:r>
      <w:r>
        <w:rPr>
          <w:rFonts w:hint="default"/>
        </w:rPr>
        <w:t>家</w:t>
      </w:r>
      <w:r>
        <w:rPr>
          <w:rFonts w:hint="eastAsia"/>
        </w:rPr>
        <w:t>　建築物及びこれに附属する工作物（以下「建物等」という。）であって居住その他の使用がなされていない状態にあるもの（近く同様の状態になることが見込まれるものを含む。）をいう。</w:t>
      </w:r>
      <w:r>
        <w:rPr>
          <w:rFonts w:hint="default"/>
        </w:rPr>
        <w:t>ただし、</w:t>
      </w:r>
      <w:r>
        <w:rPr>
          <w:rFonts w:hint="eastAsia"/>
        </w:rPr>
        <w:t>建築後に居住その他の使用が一度もなされていない建物等、集合住宅及び法人が所有する</w:t>
      </w:r>
      <w:r>
        <w:rPr>
          <w:rFonts w:hint="default"/>
        </w:rPr>
        <w:t>分譲</w:t>
      </w:r>
      <w:r>
        <w:rPr>
          <w:rFonts w:hint="eastAsia"/>
        </w:rPr>
        <w:t>を目的とした</w:t>
      </w:r>
      <w:r>
        <w:rPr>
          <w:rFonts w:hint="default"/>
        </w:rPr>
        <w:t>建物</w:t>
      </w:r>
      <w:r>
        <w:rPr>
          <w:rFonts w:hint="eastAsia"/>
        </w:rPr>
        <w:t>等</w:t>
      </w:r>
      <w:r>
        <w:rPr>
          <w:rFonts w:hint="default"/>
        </w:rPr>
        <w:t>を除く。</w:t>
      </w:r>
    </w:p>
    <w:p>
      <w:pPr>
        <w:pStyle w:val="15"/>
        <w:ind w:left="450" w:leftChars="100" w:hanging="240" w:hangingChars="100"/>
        <w:rPr>
          <w:rFonts w:hint="default"/>
        </w:rPr>
      </w:pPr>
      <w:r>
        <w:rPr>
          <w:rFonts w:hint="eastAsia"/>
        </w:rPr>
        <w:t>(2)</w:t>
      </w:r>
      <w:r>
        <w:rPr>
          <w:rFonts w:hint="eastAsia"/>
        </w:rPr>
        <w:t>　</w:t>
      </w:r>
      <w:r>
        <w:rPr>
          <w:rFonts w:hint="default"/>
        </w:rPr>
        <w:t>所有者等</w:t>
      </w:r>
      <w:r>
        <w:rPr>
          <w:rFonts w:hint="eastAsia"/>
        </w:rPr>
        <w:t>　</w:t>
      </w:r>
      <w:r>
        <w:rPr>
          <w:rFonts w:hint="default"/>
        </w:rPr>
        <w:t>空</w:t>
      </w:r>
      <w:r>
        <w:rPr>
          <w:rFonts w:hint="eastAsia"/>
        </w:rPr>
        <w:t>き</w:t>
      </w:r>
      <w:r>
        <w:rPr>
          <w:rFonts w:hint="default"/>
        </w:rPr>
        <w:t>家に係る所有権その他の権利により当該空</w:t>
      </w:r>
      <w:r>
        <w:rPr>
          <w:rFonts w:hint="eastAsia"/>
        </w:rPr>
        <w:t>き</w:t>
      </w:r>
      <w:r>
        <w:rPr>
          <w:rFonts w:hint="default"/>
        </w:rPr>
        <w:t>家の</w:t>
      </w:r>
      <w:r>
        <w:rPr>
          <w:rFonts w:hint="eastAsia"/>
        </w:rPr>
        <w:t>売却</w:t>
      </w:r>
      <w:r>
        <w:rPr>
          <w:rFonts w:hint="default"/>
        </w:rPr>
        <w:t>又は賃貸を行うことができる者をいう。</w:t>
      </w:r>
    </w:p>
    <w:p>
      <w:pPr>
        <w:pStyle w:val="15"/>
        <w:ind w:left="450" w:leftChars="100" w:hanging="240" w:hangingChars="100"/>
        <w:rPr>
          <w:rFonts w:hint="default"/>
        </w:rPr>
      </w:pPr>
      <w:r>
        <w:rPr>
          <w:rFonts w:hint="eastAsia"/>
        </w:rPr>
        <w:t>(3)</w:t>
      </w:r>
      <w:r>
        <w:rPr>
          <w:rFonts w:hint="eastAsia"/>
        </w:rPr>
        <w:t>　</w:t>
      </w:r>
      <w:r>
        <w:rPr>
          <w:rFonts w:hint="default"/>
        </w:rPr>
        <w:t>空</w:t>
      </w:r>
      <w:r>
        <w:rPr>
          <w:rFonts w:hint="eastAsia"/>
        </w:rPr>
        <w:t>き</w:t>
      </w:r>
      <w:r>
        <w:rPr>
          <w:rFonts w:hint="default"/>
        </w:rPr>
        <w:t>家バンク</w:t>
      </w:r>
      <w:r>
        <w:rPr>
          <w:rFonts w:hint="eastAsia"/>
        </w:rPr>
        <w:t>　</w:t>
      </w:r>
      <w:r>
        <w:rPr>
          <w:rFonts w:hint="default"/>
        </w:rPr>
        <w:t>空</w:t>
      </w:r>
      <w:r>
        <w:rPr>
          <w:rFonts w:hint="eastAsia"/>
        </w:rPr>
        <w:t>き</w:t>
      </w:r>
      <w:r>
        <w:rPr>
          <w:rFonts w:hint="default"/>
        </w:rPr>
        <w:t>家の売却又は賃貸を希望する所有者等からの申込みにより、当該空</w:t>
      </w:r>
      <w:r>
        <w:rPr>
          <w:rFonts w:hint="eastAsia"/>
        </w:rPr>
        <w:t>き</w:t>
      </w:r>
      <w:r>
        <w:rPr>
          <w:rFonts w:hint="default"/>
        </w:rPr>
        <w:t>家に関する情報を登録し、空</w:t>
      </w:r>
      <w:r>
        <w:rPr>
          <w:rFonts w:hint="eastAsia"/>
        </w:rPr>
        <w:t>き</w:t>
      </w:r>
      <w:r>
        <w:rPr>
          <w:rFonts w:hint="default"/>
        </w:rPr>
        <w:t>家の利用を希望する者（以下「利用希望者」という。）に対し、情報提供を行う制度をいう。</w:t>
      </w:r>
    </w:p>
    <w:p>
      <w:pPr>
        <w:pStyle w:val="15"/>
        <w:ind w:left="450" w:leftChars="100" w:hanging="240" w:hangingChars="100"/>
        <w:rPr>
          <w:rFonts w:hint="default"/>
        </w:rPr>
      </w:pPr>
      <w:r>
        <w:rPr>
          <w:rFonts w:hint="eastAsia"/>
        </w:rPr>
        <w:t>(4)</w:t>
      </w:r>
      <w:r>
        <w:rPr>
          <w:rFonts w:hint="eastAsia"/>
        </w:rPr>
        <w:t>　協力業者　空き家バンクに登録された空き家の売買又は賃貸借に係る</w:t>
      </w:r>
      <w:r>
        <w:rPr>
          <w:rFonts w:hint="eastAsia"/>
          <w:color w:val="auto"/>
        </w:rPr>
        <w:t>契約等業務全般</w:t>
      </w:r>
      <w:r>
        <w:rPr>
          <w:rFonts w:hint="eastAsia"/>
        </w:rPr>
        <w:t>を行うことについて、協力を申し出た宅地建物取引業法（昭和</w:t>
      </w:r>
      <w:r>
        <w:rPr>
          <w:rFonts w:hint="eastAsia"/>
        </w:rPr>
        <w:t>27</w:t>
      </w:r>
      <w:r>
        <w:rPr>
          <w:rFonts w:hint="eastAsia"/>
        </w:rPr>
        <w:t>年法律第</w:t>
      </w:r>
      <w:r>
        <w:rPr>
          <w:rFonts w:hint="eastAsia"/>
        </w:rPr>
        <w:t>176</w:t>
      </w:r>
      <w:r>
        <w:rPr>
          <w:rFonts w:hint="eastAsia"/>
        </w:rPr>
        <w:t>号）第２条第３項に規定する宅地建物取引業者</w:t>
      </w:r>
      <w:r>
        <w:rPr>
          <w:rFonts w:hint="eastAsia"/>
          <w:color w:val="auto"/>
        </w:rPr>
        <w:t>で、久御山町における空き家等対策に関する協定を締結している団体に加入しており、町長が認めた者をいう</w:t>
      </w:r>
      <w:r>
        <w:rPr>
          <w:rFonts w:hint="default"/>
          <w:color w:val="auto"/>
        </w:rPr>
        <w:t>。</w:t>
      </w:r>
    </w:p>
    <w:p>
      <w:pPr>
        <w:pStyle w:val="15"/>
        <w:ind w:left="0" w:leftChars="0" w:firstLine="240" w:firstLineChars="100"/>
        <w:rPr>
          <w:rFonts w:hint="default"/>
        </w:rPr>
      </w:pPr>
      <w:r>
        <w:rPr>
          <w:rFonts w:hint="default"/>
        </w:rPr>
        <w:t>（適用上の注意）</w:t>
      </w:r>
    </w:p>
    <w:p>
      <w:pPr>
        <w:pStyle w:val="15"/>
        <w:ind w:leftChars="0" w:firstLineChars="0"/>
        <w:rPr>
          <w:rFonts w:hint="default"/>
        </w:rPr>
      </w:pPr>
      <w:r>
        <w:rPr>
          <w:rFonts w:hint="default"/>
        </w:rPr>
        <w:t>第３条</w:t>
      </w:r>
      <w:r>
        <w:rPr>
          <w:rFonts w:hint="eastAsia"/>
        </w:rPr>
        <w:t>　</w:t>
      </w:r>
      <w:r>
        <w:rPr>
          <w:rFonts w:hint="default"/>
        </w:rPr>
        <w:t>この要綱は、空</w:t>
      </w:r>
      <w:r>
        <w:rPr>
          <w:rFonts w:hint="eastAsia"/>
        </w:rPr>
        <w:t>き</w:t>
      </w:r>
      <w:r>
        <w:rPr>
          <w:rFonts w:hint="default"/>
        </w:rPr>
        <w:t>家バンク以外による空</w:t>
      </w:r>
      <w:r>
        <w:rPr>
          <w:rFonts w:hint="eastAsia"/>
        </w:rPr>
        <w:t>き</w:t>
      </w:r>
      <w:r>
        <w:rPr>
          <w:rFonts w:hint="default"/>
        </w:rPr>
        <w:t>家の取引を妨げるものではない。</w:t>
      </w:r>
    </w:p>
    <w:p>
      <w:pPr>
        <w:pStyle w:val="15"/>
        <w:ind w:firstLine="240" w:firstLineChars="100"/>
        <w:rPr>
          <w:rFonts w:hint="default"/>
        </w:rPr>
      </w:pPr>
      <w:r>
        <w:rPr>
          <w:rFonts w:hint="default"/>
        </w:rPr>
        <w:t>（空</w:t>
      </w:r>
      <w:r>
        <w:rPr>
          <w:rFonts w:hint="eastAsia"/>
        </w:rPr>
        <w:t>き</w:t>
      </w:r>
      <w:r>
        <w:rPr>
          <w:rFonts w:hint="default"/>
        </w:rPr>
        <w:t>家の登録申込み等）</w:t>
      </w:r>
    </w:p>
    <w:p>
      <w:pPr>
        <w:pStyle w:val="15"/>
        <w:ind w:left="0" w:leftChars="0" w:hanging="240" w:hangingChars="100"/>
        <w:rPr>
          <w:rFonts w:hint="default"/>
        </w:rPr>
      </w:pPr>
      <w:r>
        <w:rPr>
          <w:rFonts w:hint="default"/>
        </w:rPr>
        <w:t>第</w:t>
      </w:r>
      <w:r>
        <w:rPr>
          <w:rFonts w:hint="eastAsia"/>
        </w:rPr>
        <w:t>４</w:t>
      </w:r>
      <w:r>
        <w:rPr>
          <w:rFonts w:hint="default"/>
        </w:rPr>
        <w:t>条</w:t>
      </w:r>
      <w:r>
        <w:rPr>
          <w:rFonts w:hint="eastAsia"/>
        </w:rPr>
        <w:t>　</w:t>
      </w:r>
      <w:r>
        <w:rPr>
          <w:rFonts w:hint="default"/>
        </w:rPr>
        <w:t>空</w:t>
      </w:r>
      <w:r>
        <w:rPr>
          <w:rFonts w:hint="eastAsia"/>
        </w:rPr>
        <w:t>き</w:t>
      </w:r>
      <w:r>
        <w:rPr>
          <w:rFonts w:hint="default"/>
        </w:rPr>
        <w:t>家バンクに空</w:t>
      </w:r>
      <w:r>
        <w:rPr>
          <w:rFonts w:hint="eastAsia"/>
        </w:rPr>
        <w:t>き</w:t>
      </w:r>
      <w:r>
        <w:rPr>
          <w:rFonts w:hint="default"/>
        </w:rPr>
        <w:t>家に関する情報の登録をしようとする所有者等は、</w:t>
      </w:r>
      <w:r>
        <w:rPr>
          <w:rFonts w:hint="eastAsia"/>
        </w:rPr>
        <w:t>久御山</w:t>
      </w:r>
      <w:r>
        <w:rPr>
          <w:rFonts w:hint="default"/>
        </w:rPr>
        <w:t>町空</w:t>
      </w:r>
      <w:r>
        <w:rPr>
          <w:rFonts w:hint="eastAsia"/>
        </w:rPr>
        <w:t>き</w:t>
      </w:r>
      <w:r>
        <w:rPr>
          <w:rFonts w:hint="default"/>
        </w:rPr>
        <w:t>家バンク登録申込書（</w:t>
      </w:r>
      <w:r>
        <w:rPr>
          <w:rFonts w:hint="eastAsia"/>
        </w:rPr>
        <w:t>様式</w:t>
      </w:r>
      <w:r>
        <w:rPr>
          <w:rFonts w:hint="default"/>
        </w:rPr>
        <w:t>第１号）</w:t>
      </w:r>
      <w:r>
        <w:rPr>
          <w:rFonts w:hint="eastAsia"/>
        </w:rPr>
        <w:t>及び久御山町空き家バンク物件情報カード（様式第２号。以下「物件情報カード」という。）を町長に提出するものとする。</w:t>
      </w:r>
    </w:p>
    <w:p>
      <w:pPr>
        <w:pStyle w:val="15"/>
        <w:ind w:left="0" w:leftChars="0" w:hanging="240" w:hangingChars="100"/>
        <w:rPr>
          <w:rFonts w:hint="default"/>
        </w:rPr>
      </w:pPr>
      <w:r>
        <w:rPr>
          <w:rFonts w:hint="eastAsia"/>
        </w:rPr>
        <w:t>２　町長は、所有者等が前項の規定による申込みを行うに当たり、宅地建物取引業者の協力を必要とする場合は、協力業者を紹介することができる。</w:t>
      </w:r>
    </w:p>
    <w:p>
      <w:pPr>
        <w:pStyle w:val="15"/>
        <w:ind w:left="0" w:leftChars="0" w:hanging="240" w:hangingChars="100"/>
        <w:rPr>
          <w:rFonts w:hint="default"/>
        </w:rPr>
      </w:pPr>
      <w:r>
        <w:rPr>
          <w:rFonts w:hint="eastAsia"/>
        </w:rPr>
        <w:t>３　</w:t>
      </w:r>
      <w:r>
        <w:rPr>
          <w:rFonts w:hint="default"/>
        </w:rPr>
        <w:t>町長は、</w:t>
      </w:r>
      <w:r>
        <w:rPr>
          <w:rFonts w:hint="eastAsia"/>
        </w:rPr>
        <w:t>第１項の規定による申込みがあったときは、</w:t>
      </w:r>
      <w:r>
        <w:rPr>
          <w:rFonts w:hint="default"/>
        </w:rPr>
        <w:t>その内容を確認の上、適当であると認めたときは、</w:t>
      </w:r>
      <w:r>
        <w:rPr>
          <w:rFonts w:hint="eastAsia"/>
        </w:rPr>
        <w:t>久御山</w:t>
      </w:r>
      <w:r>
        <w:rPr>
          <w:rFonts w:hint="default"/>
        </w:rPr>
        <w:t>町空</w:t>
      </w:r>
      <w:r>
        <w:rPr>
          <w:rFonts w:hint="eastAsia"/>
        </w:rPr>
        <w:t>き</w:t>
      </w:r>
      <w:r>
        <w:rPr>
          <w:rFonts w:hint="default"/>
        </w:rPr>
        <w:t>家バンク登録台帳（</w:t>
      </w:r>
      <w:r>
        <w:rPr>
          <w:rFonts w:hint="eastAsia"/>
        </w:rPr>
        <w:t>様式</w:t>
      </w:r>
      <w:r>
        <w:rPr>
          <w:rFonts w:hint="default"/>
        </w:rPr>
        <w:t>第３号）に登録するものとする。</w:t>
      </w:r>
    </w:p>
    <w:p>
      <w:pPr>
        <w:pStyle w:val="15"/>
        <w:ind w:left="0" w:leftChars="0" w:hanging="240" w:hangingChars="100"/>
        <w:rPr>
          <w:rFonts w:hint="default"/>
        </w:rPr>
      </w:pPr>
      <w:r>
        <w:rPr>
          <w:rFonts w:hint="eastAsia"/>
          <w:u w:val="none" w:color="auto"/>
        </w:rPr>
        <w:t>４</w:t>
      </w:r>
      <w:r>
        <w:rPr>
          <w:rFonts w:hint="eastAsia"/>
        </w:rPr>
        <w:t>　</w:t>
      </w:r>
      <w:r>
        <w:rPr>
          <w:rFonts w:hint="default"/>
        </w:rPr>
        <w:t>町長は、前項の規定による空</w:t>
      </w:r>
      <w:r>
        <w:rPr>
          <w:rFonts w:hint="eastAsia"/>
        </w:rPr>
        <w:t>き</w:t>
      </w:r>
      <w:r>
        <w:rPr>
          <w:rFonts w:hint="default"/>
        </w:rPr>
        <w:t>家の登録に関して必要な場合は、当該空</w:t>
      </w:r>
      <w:r>
        <w:rPr>
          <w:rFonts w:hint="eastAsia"/>
        </w:rPr>
        <w:t>き</w:t>
      </w:r>
      <w:r>
        <w:rPr>
          <w:rFonts w:hint="default"/>
        </w:rPr>
        <w:t>家を調査することができる。この場合において、当該空</w:t>
      </w:r>
      <w:r>
        <w:rPr>
          <w:rFonts w:hint="eastAsia"/>
        </w:rPr>
        <w:t>き</w:t>
      </w:r>
      <w:r>
        <w:rPr>
          <w:rFonts w:hint="default"/>
        </w:rPr>
        <w:t>家の所有者等は、当該調査に協力するものとする。</w:t>
      </w:r>
    </w:p>
    <w:p>
      <w:pPr>
        <w:pStyle w:val="15"/>
        <w:ind w:left="0" w:leftChars="0" w:hanging="240" w:hangingChars="100"/>
        <w:rPr>
          <w:rFonts w:hint="default"/>
        </w:rPr>
      </w:pPr>
      <w:r>
        <w:rPr>
          <w:rFonts w:hint="eastAsia"/>
          <w:u w:val="none" w:color="auto"/>
        </w:rPr>
        <w:t>５</w:t>
      </w:r>
      <w:r>
        <w:rPr>
          <w:rFonts w:hint="eastAsia"/>
        </w:rPr>
        <w:t>　</w:t>
      </w:r>
      <w:r>
        <w:rPr>
          <w:rFonts w:hint="default"/>
        </w:rPr>
        <w:t>町長は、第</w:t>
      </w:r>
      <w:r>
        <w:rPr>
          <w:rFonts w:hint="eastAsia"/>
        </w:rPr>
        <w:t>３</w:t>
      </w:r>
      <w:r>
        <w:rPr>
          <w:rFonts w:hint="default"/>
        </w:rPr>
        <w:t>項の規定による登録をしたときは、</w:t>
      </w:r>
      <w:r>
        <w:rPr>
          <w:rFonts w:hint="eastAsia"/>
        </w:rPr>
        <w:t>久御山</w:t>
      </w:r>
      <w:r>
        <w:rPr>
          <w:rFonts w:hint="default"/>
        </w:rPr>
        <w:t>町空</w:t>
      </w:r>
      <w:r>
        <w:rPr>
          <w:rFonts w:hint="eastAsia"/>
        </w:rPr>
        <w:t>き</w:t>
      </w:r>
      <w:r>
        <w:rPr>
          <w:rFonts w:hint="default"/>
        </w:rPr>
        <w:t>家バンク登録書（</w:t>
      </w:r>
      <w:r>
        <w:rPr>
          <w:rFonts w:hint="eastAsia"/>
        </w:rPr>
        <w:t>様式</w:t>
      </w:r>
      <w:r>
        <w:rPr>
          <w:rFonts w:hint="default"/>
        </w:rPr>
        <w:t>第４号）により当該登録の申込みを行った所有者等に通知するものとする。</w:t>
      </w:r>
    </w:p>
    <w:p>
      <w:pPr>
        <w:pStyle w:val="15"/>
        <w:ind w:left="0" w:leftChars="0" w:hanging="240" w:hangingChars="100"/>
        <w:rPr>
          <w:rFonts w:hint="default"/>
        </w:rPr>
      </w:pPr>
      <w:r>
        <w:rPr>
          <w:rFonts w:hint="eastAsia"/>
          <w:u w:val="none" w:color="auto"/>
        </w:rPr>
        <w:t>６</w:t>
      </w:r>
      <w:r>
        <w:rPr>
          <w:rFonts w:hint="eastAsia"/>
        </w:rPr>
        <w:t>　</w:t>
      </w:r>
      <w:r>
        <w:rPr>
          <w:rFonts w:hint="default"/>
        </w:rPr>
        <w:t>町長は、第</w:t>
      </w:r>
      <w:r>
        <w:rPr>
          <w:rFonts w:hint="eastAsia"/>
        </w:rPr>
        <w:t>３</w:t>
      </w:r>
      <w:r>
        <w:rPr>
          <w:rFonts w:hint="default"/>
        </w:rPr>
        <w:t>項の規定による登録をしていない空</w:t>
      </w:r>
      <w:r>
        <w:rPr>
          <w:rFonts w:hint="eastAsia"/>
        </w:rPr>
        <w:t>き</w:t>
      </w:r>
      <w:r>
        <w:rPr>
          <w:rFonts w:hint="default"/>
        </w:rPr>
        <w:t>家で、空</w:t>
      </w:r>
      <w:r>
        <w:rPr>
          <w:rFonts w:hint="eastAsia"/>
        </w:rPr>
        <w:t>き</w:t>
      </w:r>
      <w:r>
        <w:rPr>
          <w:rFonts w:hint="default"/>
        </w:rPr>
        <w:t>家バンクに登録することが適当と認めるものは、当該所有者等に対して空</w:t>
      </w:r>
      <w:r>
        <w:rPr>
          <w:rFonts w:hint="eastAsia"/>
        </w:rPr>
        <w:t>き</w:t>
      </w:r>
      <w:r>
        <w:rPr>
          <w:rFonts w:hint="default"/>
        </w:rPr>
        <w:t>家バンクの登録を勧めることができる。</w:t>
      </w:r>
    </w:p>
    <w:p>
      <w:pPr>
        <w:pStyle w:val="15"/>
        <w:ind w:left="210" w:leftChars="100" w:firstLine="0" w:firstLineChars="0"/>
        <w:rPr>
          <w:rFonts w:hint="default"/>
        </w:rPr>
      </w:pPr>
      <w:r>
        <w:rPr>
          <w:rFonts w:hint="default"/>
        </w:rPr>
        <w:t>（空</w:t>
      </w:r>
      <w:r>
        <w:rPr>
          <w:rFonts w:hint="eastAsia"/>
        </w:rPr>
        <w:t>き</w:t>
      </w:r>
      <w:r>
        <w:rPr>
          <w:rFonts w:hint="default"/>
        </w:rPr>
        <w:t>家に係る登録事項の変更の届出）</w:t>
      </w:r>
    </w:p>
    <w:p>
      <w:pPr>
        <w:pStyle w:val="15"/>
        <w:ind w:left="0" w:leftChars="0" w:hanging="240" w:hangingChars="100"/>
        <w:rPr>
          <w:rFonts w:hint="default"/>
        </w:rPr>
      </w:pPr>
      <w:r>
        <w:rPr>
          <w:rFonts w:hint="default"/>
        </w:rPr>
        <w:t>第</w:t>
      </w:r>
      <w:r>
        <w:rPr>
          <w:rFonts w:hint="eastAsia"/>
        </w:rPr>
        <w:t>５</w:t>
      </w:r>
      <w:r>
        <w:rPr>
          <w:rFonts w:hint="default"/>
        </w:rPr>
        <w:t>条</w:t>
      </w:r>
      <w:r>
        <w:rPr>
          <w:rFonts w:hint="eastAsia"/>
        </w:rPr>
        <w:t>　</w:t>
      </w:r>
      <w:r>
        <w:rPr>
          <w:rFonts w:hint="default"/>
        </w:rPr>
        <w:t>前条第</w:t>
      </w:r>
      <w:r>
        <w:rPr>
          <w:rFonts w:hint="eastAsia"/>
          <w:u w:val="none" w:color="auto"/>
        </w:rPr>
        <w:t>５</w:t>
      </w:r>
      <w:r>
        <w:rPr>
          <w:rFonts w:hint="default"/>
        </w:rPr>
        <w:t>項の規定による</w:t>
      </w:r>
      <w:r>
        <w:rPr>
          <w:rFonts w:hint="eastAsia"/>
        </w:rPr>
        <w:t>久御山</w:t>
      </w:r>
      <w:r>
        <w:rPr>
          <w:rFonts w:hint="default"/>
        </w:rPr>
        <w:t>町空</w:t>
      </w:r>
      <w:r>
        <w:rPr>
          <w:rFonts w:hint="eastAsia"/>
        </w:rPr>
        <w:t>き</w:t>
      </w:r>
      <w:r>
        <w:rPr>
          <w:rFonts w:hint="default"/>
        </w:rPr>
        <w:t>家バンク登録書の通知を受けた所有者等（以下「空</w:t>
      </w:r>
      <w:r>
        <w:rPr>
          <w:rFonts w:hint="eastAsia"/>
        </w:rPr>
        <w:t>き</w:t>
      </w:r>
      <w:r>
        <w:rPr>
          <w:rFonts w:hint="default"/>
        </w:rPr>
        <w:t>家登録者」という。）は、当該登録事項に変更があったときは、</w:t>
      </w:r>
      <w:r>
        <w:rPr>
          <w:rFonts w:hint="eastAsia"/>
        </w:rPr>
        <w:t>久御山</w:t>
      </w:r>
      <w:r>
        <w:rPr>
          <w:rFonts w:hint="default"/>
        </w:rPr>
        <w:t>町空</w:t>
      </w:r>
      <w:r>
        <w:rPr>
          <w:rFonts w:hint="eastAsia"/>
        </w:rPr>
        <w:t>き</w:t>
      </w:r>
      <w:r>
        <w:rPr>
          <w:rFonts w:hint="default"/>
        </w:rPr>
        <w:t>家バンク登録変更書（</w:t>
      </w:r>
      <w:r>
        <w:rPr>
          <w:rFonts w:hint="eastAsia"/>
        </w:rPr>
        <w:t>様式</w:t>
      </w:r>
      <w:r>
        <w:rPr>
          <w:rFonts w:hint="default"/>
        </w:rPr>
        <w:t>第５号）及び登録事項の変更内容を記載した物件情報カードを添えて、速やかに町長に届け出なければならない。</w:t>
      </w:r>
    </w:p>
    <w:p>
      <w:pPr>
        <w:pStyle w:val="15"/>
        <w:ind w:firstLine="240" w:firstLineChars="100"/>
        <w:rPr>
          <w:rFonts w:hint="default"/>
        </w:rPr>
      </w:pPr>
      <w:r>
        <w:rPr>
          <w:rFonts w:hint="default"/>
        </w:rPr>
        <w:t>（空</w:t>
      </w:r>
      <w:r>
        <w:rPr>
          <w:rFonts w:hint="eastAsia"/>
        </w:rPr>
        <w:t>き</w:t>
      </w:r>
      <w:r>
        <w:rPr>
          <w:rFonts w:hint="default"/>
        </w:rPr>
        <w:t>家バンク登録の抹消）</w:t>
      </w:r>
    </w:p>
    <w:p>
      <w:pPr>
        <w:pStyle w:val="15"/>
        <w:ind w:left="0" w:leftChars="0" w:hanging="240" w:hangingChars="100"/>
        <w:rPr>
          <w:rFonts w:hint="default"/>
        </w:rPr>
      </w:pPr>
      <w:r>
        <w:rPr>
          <w:rFonts w:hint="default"/>
        </w:rPr>
        <w:t>第</w:t>
      </w:r>
      <w:r>
        <w:rPr>
          <w:rFonts w:hint="eastAsia"/>
        </w:rPr>
        <w:t>６</w:t>
      </w:r>
      <w:r>
        <w:rPr>
          <w:rFonts w:hint="default"/>
        </w:rPr>
        <w:t>条</w:t>
      </w:r>
      <w:r>
        <w:rPr>
          <w:rFonts w:hint="eastAsia"/>
        </w:rPr>
        <w:t>　</w:t>
      </w:r>
      <w:r>
        <w:rPr>
          <w:rFonts w:hint="default"/>
        </w:rPr>
        <w:t>町長は、空</w:t>
      </w:r>
      <w:r>
        <w:rPr>
          <w:rFonts w:hint="eastAsia"/>
        </w:rPr>
        <w:t>き</w:t>
      </w:r>
      <w:r>
        <w:rPr>
          <w:rFonts w:hint="default"/>
        </w:rPr>
        <w:t>家登録者が次の各号のいずれかに該当するときは、</w:t>
      </w:r>
      <w:r>
        <w:rPr>
          <w:rFonts w:hint="eastAsia"/>
        </w:rPr>
        <w:t>久御山</w:t>
      </w:r>
      <w:r>
        <w:rPr>
          <w:rFonts w:hint="default"/>
        </w:rPr>
        <w:t>町空</w:t>
      </w:r>
      <w:r>
        <w:rPr>
          <w:rFonts w:hint="eastAsia"/>
        </w:rPr>
        <w:t>き</w:t>
      </w:r>
      <w:r>
        <w:rPr>
          <w:rFonts w:hint="default"/>
        </w:rPr>
        <w:t>家バンク登録台帳の登録を抹消するとともに、</w:t>
      </w:r>
      <w:r>
        <w:rPr>
          <w:rFonts w:hint="eastAsia"/>
        </w:rPr>
        <w:t>久御山</w:t>
      </w:r>
      <w:r>
        <w:rPr>
          <w:rFonts w:hint="default"/>
        </w:rPr>
        <w:t>町空</w:t>
      </w:r>
      <w:r>
        <w:rPr>
          <w:rFonts w:hint="eastAsia"/>
        </w:rPr>
        <w:t>き</w:t>
      </w:r>
      <w:r>
        <w:rPr>
          <w:rFonts w:hint="default"/>
        </w:rPr>
        <w:t>家バンク登録抹消通知書（</w:t>
      </w:r>
      <w:r>
        <w:rPr>
          <w:rFonts w:hint="eastAsia"/>
        </w:rPr>
        <w:t>様式</w:t>
      </w:r>
      <w:r>
        <w:rPr>
          <w:rFonts w:hint="default"/>
        </w:rPr>
        <w:t>第６号）により当該空</w:t>
      </w:r>
      <w:r>
        <w:rPr>
          <w:rFonts w:hint="eastAsia"/>
        </w:rPr>
        <w:t>き</w:t>
      </w:r>
      <w:r>
        <w:rPr>
          <w:rFonts w:hint="default"/>
        </w:rPr>
        <w:t>家登録者に通知するものとする。</w:t>
      </w:r>
    </w:p>
    <w:p>
      <w:pPr>
        <w:pStyle w:val="15"/>
        <w:ind w:left="450" w:leftChars="100" w:hanging="240" w:hangingChars="100"/>
        <w:rPr>
          <w:rFonts w:hint="default"/>
        </w:rPr>
      </w:pPr>
      <w:r>
        <w:rPr>
          <w:rFonts w:hint="eastAsia"/>
        </w:rPr>
        <w:t>(1)</w:t>
      </w:r>
      <w:r>
        <w:rPr>
          <w:rFonts w:hint="eastAsia"/>
        </w:rPr>
        <w:t>　</w:t>
      </w:r>
      <w:r>
        <w:rPr>
          <w:rFonts w:hint="default"/>
        </w:rPr>
        <w:t>登録物件の売買、賃貸借等の契約が成立した場合等</w:t>
      </w:r>
      <w:r>
        <w:rPr>
          <w:rFonts w:hint="eastAsia"/>
          <w:u w:val="none" w:color="auto"/>
        </w:rPr>
        <w:t>に</w:t>
      </w:r>
      <w:r>
        <w:rPr>
          <w:rFonts w:hint="default"/>
        </w:rPr>
        <w:t>空</w:t>
      </w:r>
      <w:r>
        <w:rPr>
          <w:rFonts w:hint="eastAsia"/>
        </w:rPr>
        <w:t>き</w:t>
      </w:r>
      <w:r>
        <w:rPr>
          <w:rFonts w:hint="default"/>
        </w:rPr>
        <w:t>家登録者から、</w:t>
      </w:r>
      <w:r>
        <w:rPr>
          <w:rFonts w:hint="eastAsia"/>
        </w:rPr>
        <w:t>久御山</w:t>
      </w:r>
      <w:r>
        <w:rPr>
          <w:rFonts w:hint="default"/>
        </w:rPr>
        <w:t>町空</w:t>
      </w:r>
      <w:r>
        <w:rPr>
          <w:rFonts w:hint="eastAsia"/>
        </w:rPr>
        <w:t>き</w:t>
      </w:r>
      <w:r>
        <w:rPr>
          <w:rFonts w:hint="default"/>
        </w:rPr>
        <w:t>家バンク登録抹消申出書（</w:t>
      </w:r>
      <w:r>
        <w:rPr>
          <w:rFonts w:hint="eastAsia"/>
        </w:rPr>
        <w:t>様式</w:t>
      </w:r>
      <w:r>
        <w:rPr>
          <w:rFonts w:hint="default"/>
        </w:rPr>
        <w:t>第７号）の提出があったとき。</w:t>
      </w:r>
    </w:p>
    <w:p>
      <w:pPr>
        <w:pStyle w:val="15"/>
        <w:ind w:left="450" w:leftChars="100" w:hanging="240" w:hangingChars="100"/>
        <w:rPr>
          <w:rFonts w:hint="default"/>
        </w:rPr>
      </w:pPr>
      <w:r>
        <w:rPr>
          <w:rFonts w:hint="eastAsia"/>
        </w:rPr>
        <w:t>(2)</w:t>
      </w:r>
      <w:r>
        <w:rPr>
          <w:rFonts w:hint="eastAsia"/>
        </w:rPr>
        <w:t>　</w:t>
      </w:r>
      <w:r>
        <w:rPr>
          <w:rFonts w:hint="default"/>
        </w:rPr>
        <w:t>登録の日から３年が経過したとき。ただし、第４条第１項の規定による登録申込みを行うことにより、再登録した場合は、この限りでない。</w:t>
      </w:r>
    </w:p>
    <w:p>
      <w:pPr>
        <w:pStyle w:val="15"/>
        <w:ind w:left="0" w:leftChars="0" w:firstLine="240" w:firstLineChars="100"/>
        <w:rPr>
          <w:rFonts w:hint="default"/>
        </w:rPr>
      </w:pPr>
      <w:r>
        <w:rPr>
          <w:rFonts w:hint="eastAsia"/>
        </w:rPr>
        <w:t>(3)</w:t>
      </w:r>
      <w:r>
        <w:rPr>
          <w:rFonts w:hint="eastAsia"/>
        </w:rPr>
        <w:t>　</w:t>
      </w:r>
      <w:r>
        <w:rPr>
          <w:rFonts w:hint="default"/>
        </w:rPr>
        <w:t>登録した空</w:t>
      </w:r>
      <w:r>
        <w:rPr>
          <w:rFonts w:hint="eastAsia"/>
        </w:rPr>
        <w:t>き</w:t>
      </w:r>
      <w:r>
        <w:rPr>
          <w:rFonts w:hint="default"/>
        </w:rPr>
        <w:t>家の情報の内容に錯誤があると認めたとき。</w:t>
      </w:r>
    </w:p>
    <w:p>
      <w:pPr>
        <w:pStyle w:val="15"/>
        <w:ind w:left="0" w:leftChars="0" w:firstLine="240" w:firstLineChars="100"/>
        <w:rPr>
          <w:rFonts w:hint="default"/>
        </w:rPr>
      </w:pPr>
      <w:r>
        <w:rPr>
          <w:rFonts w:hint="eastAsia"/>
        </w:rPr>
        <w:t>(4)</w:t>
      </w:r>
      <w:r>
        <w:rPr>
          <w:rFonts w:hint="eastAsia"/>
        </w:rPr>
        <w:t>　</w:t>
      </w:r>
      <w:r>
        <w:rPr>
          <w:rFonts w:hint="default"/>
        </w:rPr>
        <w:t>その他町長が適当でないと認めたとき。</w:t>
      </w:r>
    </w:p>
    <w:p>
      <w:pPr>
        <w:pStyle w:val="15"/>
        <w:ind w:firstLine="240" w:firstLineChars="100"/>
        <w:rPr>
          <w:rFonts w:hint="default"/>
        </w:rPr>
      </w:pPr>
      <w:r>
        <w:rPr>
          <w:rFonts w:hint="default"/>
        </w:rPr>
        <w:t>（空</w:t>
      </w:r>
      <w:r>
        <w:rPr>
          <w:rFonts w:hint="eastAsia"/>
        </w:rPr>
        <w:t>き</w:t>
      </w:r>
      <w:r>
        <w:rPr>
          <w:rFonts w:hint="default"/>
        </w:rPr>
        <w:t>家情報の公開）</w:t>
      </w:r>
    </w:p>
    <w:p>
      <w:pPr>
        <w:pStyle w:val="15"/>
        <w:ind w:left="0" w:leftChars="0" w:hanging="240" w:hangingChars="100"/>
        <w:rPr>
          <w:rFonts w:hint="default"/>
        </w:rPr>
      </w:pPr>
      <w:r>
        <w:rPr>
          <w:rFonts w:hint="default"/>
        </w:rPr>
        <w:t>第</w:t>
      </w:r>
      <w:r>
        <w:rPr>
          <w:rFonts w:hint="eastAsia"/>
        </w:rPr>
        <w:t>７</w:t>
      </w:r>
      <w:r>
        <w:rPr>
          <w:rFonts w:hint="default"/>
        </w:rPr>
        <w:t>条</w:t>
      </w:r>
      <w:r>
        <w:rPr>
          <w:rFonts w:hint="eastAsia"/>
        </w:rPr>
        <w:t>　</w:t>
      </w:r>
      <w:r>
        <w:rPr>
          <w:rFonts w:hint="default"/>
        </w:rPr>
        <w:t>町長は、物件情報カードの記載内容から、空</w:t>
      </w:r>
      <w:r>
        <w:rPr>
          <w:rFonts w:hint="eastAsia"/>
        </w:rPr>
        <w:t>き</w:t>
      </w:r>
      <w:r>
        <w:rPr>
          <w:rFonts w:hint="default"/>
        </w:rPr>
        <w:t>家の所在、種別、面積、床面積、構造、賃料、価格等において適当であると認める部分及び外観写真、間取り略図等の有用な情報を町のホームページへの掲載</w:t>
      </w:r>
      <w:r>
        <w:rPr>
          <w:rFonts w:hint="eastAsia"/>
        </w:rPr>
        <w:t>又は</w:t>
      </w:r>
      <w:r>
        <w:rPr>
          <w:rFonts w:hint="default"/>
        </w:rPr>
        <w:t>その他の方法により公開するものとする</w:t>
      </w:r>
      <w:r>
        <w:rPr>
          <w:rFonts w:hint="eastAsia"/>
        </w:rPr>
        <w:t>。</w:t>
      </w:r>
    </w:p>
    <w:p>
      <w:pPr>
        <w:pStyle w:val="15"/>
        <w:ind w:left="210" w:leftChars="100" w:firstLine="0" w:firstLineChars="0"/>
        <w:rPr>
          <w:rFonts w:hint="default"/>
        </w:rPr>
      </w:pPr>
      <w:r>
        <w:rPr>
          <w:rFonts w:hint="default"/>
        </w:rPr>
        <w:t>（暴力団等の排除）</w:t>
      </w:r>
    </w:p>
    <w:p>
      <w:pPr>
        <w:pStyle w:val="15"/>
        <w:ind w:left="0" w:leftChars="0" w:hanging="240" w:hangingChars="100"/>
        <w:rPr>
          <w:rFonts w:hint="default"/>
        </w:rPr>
      </w:pPr>
      <w:r>
        <w:rPr>
          <w:rFonts w:hint="default"/>
        </w:rPr>
        <w:t>第</w:t>
      </w:r>
      <w:r>
        <w:rPr>
          <w:rFonts w:hint="eastAsia"/>
        </w:rPr>
        <w:t>８</w:t>
      </w:r>
      <w:r>
        <w:rPr>
          <w:rFonts w:hint="default"/>
        </w:rPr>
        <w:t>条</w:t>
      </w:r>
      <w:r>
        <w:rPr>
          <w:rFonts w:hint="eastAsia"/>
        </w:rPr>
        <w:t>　久御山</w:t>
      </w:r>
      <w:r>
        <w:rPr>
          <w:rFonts w:hint="default"/>
        </w:rPr>
        <w:t>町暴力団排除条例（平成</w:t>
      </w:r>
      <w:r>
        <w:rPr>
          <w:rFonts w:hint="eastAsia"/>
        </w:rPr>
        <w:t>25</w:t>
      </w:r>
      <w:r>
        <w:rPr>
          <w:rFonts w:hint="default"/>
        </w:rPr>
        <w:t>年</w:t>
      </w:r>
      <w:r>
        <w:rPr>
          <w:rFonts w:hint="eastAsia"/>
        </w:rPr>
        <w:t>久御山町</w:t>
      </w:r>
      <w:r>
        <w:rPr>
          <w:rFonts w:hint="default"/>
        </w:rPr>
        <w:t>条例第</w:t>
      </w:r>
      <w:r>
        <w:rPr>
          <w:rFonts w:hint="eastAsia"/>
        </w:rPr>
        <w:t>15</w:t>
      </w:r>
      <w:r>
        <w:rPr>
          <w:rFonts w:hint="default"/>
        </w:rPr>
        <w:t>号）第２条第</w:t>
      </w:r>
      <w:r>
        <w:rPr>
          <w:rFonts w:hint="eastAsia"/>
        </w:rPr>
        <w:t>４</w:t>
      </w:r>
      <w:r>
        <w:rPr>
          <w:rFonts w:hint="default"/>
        </w:rPr>
        <w:t>号に規定する暴力団員等（以下「暴力団員等」という。）は、空</w:t>
      </w:r>
      <w:r>
        <w:rPr>
          <w:rFonts w:hint="eastAsia"/>
        </w:rPr>
        <w:t>き</w:t>
      </w:r>
      <w:r>
        <w:rPr>
          <w:rFonts w:hint="default"/>
        </w:rPr>
        <w:t>家バンクを利用することができない。</w:t>
      </w:r>
    </w:p>
    <w:p>
      <w:pPr>
        <w:pStyle w:val="15"/>
        <w:ind w:left="0" w:leftChars="0" w:hanging="240" w:hangingChars="100"/>
        <w:rPr>
          <w:rFonts w:hint="default"/>
        </w:rPr>
      </w:pPr>
      <w:r>
        <w:rPr>
          <w:rFonts w:hint="default"/>
        </w:rPr>
        <w:t>２</w:t>
      </w:r>
      <w:r>
        <w:rPr>
          <w:rFonts w:hint="eastAsia"/>
        </w:rPr>
        <w:t>　</w:t>
      </w:r>
      <w:r>
        <w:rPr>
          <w:rFonts w:hint="default"/>
        </w:rPr>
        <w:t>前項の規定は、空</w:t>
      </w:r>
      <w:r>
        <w:rPr>
          <w:rFonts w:hint="eastAsia"/>
        </w:rPr>
        <w:t>き</w:t>
      </w:r>
      <w:r>
        <w:rPr>
          <w:rFonts w:hint="default"/>
        </w:rPr>
        <w:t>家登録者又は利用</w:t>
      </w:r>
      <w:r>
        <w:rPr>
          <w:rFonts w:hint="eastAsia"/>
        </w:rPr>
        <w:t>希望</w:t>
      </w:r>
      <w:r>
        <w:rPr>
          <w:rFonts w:hint="default"/>
        </w:rPr>
        <w:t>者と生計を一にする同居の親族についても適用する。</w:t>
      </w:r>
    </w:p>
    <w:p>
      <w:pPr>
        <w:pStyle w:val="15"/>
        <w:ind w:left="0" w:leftChars="0" w:hanging="240" w:hangingChars="100"/>
        <w:rPr>
          <w:rFonts w:hint="default"/>
        </w:rPr>
      </w:pPr>
      <w:r>
        <w:rPr>
          <w:rFonts w:hint="default"/>
        </w:rPr>
        <w:t>３</w:t>
      </w:r>
      <w:r>
        <w:rPr>
          <w:rFonts w:hint="eastAsia"/>
        </w:rPr>
        <w:t>　</w:t>
      </w:r>
      <w:r>
        <w:rPr>
          <w:rFonts w:hint="default"/>
        </w:rPr>
        <w:t>町長は、空</w:t>
      </w:r>
      <w:r>
        <w:rPr>
          <w:rFonts w:hint="eastAsia"/>
        </w:rPr>
        <w:t>き</w:t>
      </w:r>
      <w:r>
        <w:rPr>
          <w:rFonts w:hint="default"/>
        </w:rPr>
        <w:t>家登録者又は利用</w:t>
      </w:r>
      <w:r>
        <w:rPr>
          <w:rFonts w:hint="eastAsia"/>
        </w:rPr>
        <w:t>希望</w:t>
      </w:r>
      <w:r>
        <w:rPr>
          <w:rFonts w:hint="default"/>
        </w:rPr>
        <w:t>者及びこれらの者と生計を一にする同居の親族が登録期間中に暴力団員等になったことを覚知したときは、これらの者に係る登録情報を直ちに削除しなければならない。</w:t>
      </w:r>
    </w:p>
    <w:p>
      <w:pPr>
        <w:pStyle w:val="15"/>
        <w:ind w:firstLine="240" w:firstLineChars="100"/>
        <w:rPr>
          <w:rFonts w:hint="default"/>
        </w:rPr>
      </w:pPr>
      <w:r>
        <w:rPr>
          <w:rFonts w:hint="default"/>
        </w:rPr>
        <w:t>（空</w:t>
      </w:r>
      <w:r>
        <w:rPr>
          <w:rFonts w:hint="eastAsia"/>
        </w:rPr>
        <w:t>き</w:t>
      </w:r>
      <w:r>
        <w:rPr>
          <w:rFonts w:hint="default"/>
        </w:rPr>
        <w:t>家登録者と利用</w:t>
      </w:r>
      <w:r>
        <w:rPr>
          <w:rFonts w:hint="eastAsia"/>
        </w:rPr>
        <w:t>希望</w:t>
      </w:r>
      <w:r>
        <w:rPr>
          <w:rFonts w:hint="default"/>
        </w:rPr>
        <w:t>者の交渉等）</w:t>
      </w:r>
    </w:p>
    <w:p>
      <w:pPr>
        <w:pStyle w:val="15"/>
        <w:ind w:left="0" w:leftChars="0" w:hanging="240" w:hangingChars="100"/>
        <w:rPr>
          <w:rFonts w:hint="default"/>
        </w:rPr>
      </w:pPr>
      <w:r>
        <w:rPr>
          <w:rFonts w:hint="default"/>
        </w:rPr>
        <w:t>第</w:t>
      </w:r>
      <w:r>
        <w:rPr>
          <w:rFonts w:hint="eastAsia"/>
        </w:rPr>
        <w:t>９</w:t>
      </w:r>
      <w:r>
        <w:rPr>
          <w:rFonts w:hint="default"/>
        </w:rPr>
        <w:t>条</w:t>
      </w:r>
      <w:r>
        <w:rPr>
          <w:rFonts w:hint="eastAsia"/>
        </w:rPr>
        <w:t>　</w:t>
      </w:r>
      <w:r>
        <w:rPr>
          <w:rFonts w:hint="default"/>
        </w:rPr>
        <w:t>空</w:t>
      </w:r>
      <w:r>
        <w:rPr>
          <w:rFonts w:hint="eastAsia"/>
        </w:rPr>
        <w:t>き</w:t>
      </w:r>
      <w:r>
        <w:rPr>
          <w:rFonts w:hint="default"/>
        </w:rPr>
        <w:t>家登録者と利用</w:t>
      </w:r>
      <w:r>
        <w:rPr>
          <w:rFonts w:hint="eastAsia"/>
        </w:rPr>
        <w:t>希望</w:t>
      </w:r>
      <w:r>
        <w:rPr>
          <w:rFonts w:hint="default"/>
        </w:rPr>
        <w:t>者との空</w:t>
      </w:r>
      <w:r>
        <w:rPr>
          <w:rFonts w:hint="eastAsia"/>
        </w:rPr>
        <w:t>き</w:t>
      </w:r>
      <w:r>
        <w:rPr>
          <w:rFonts w:hint="default"/>
        </w:rPr>
        <w:t>家に関する売買、賃貸借等の交渉又は契約</w:t>
      </w:r>
      <w:r>
        <w:rPr>
          <w:rFonts w:hint="eastAsia"/>
        </w:rPr>
        <w:t>（以下「契約等」という。）</w:t>
      </w:r>
      <w:r>
        <w:rPr>
          <w:rFonts w:hint="default"/>
        </w:rPr>
        <w:t>については、</w:t>
      </w:r>
      <w:r>
        <w:rPr>
          <w:rFonts w:hint="eastAsia"/>
        </w:rPr>
        <w:t>協力業者が仲介するものとし、町は</w:t>
      </w:r>
      <w:r>
        <w:rPr>
          <w:rFonts w:hint="default"/>
        </w:rPr>
        <w:t>直接これに関与しないものとする。</w:t>
      </w:r>
    </w:p>
    <w:p>
      <w:pPr>
        <w:pStyle w:val="15"/>
        <w:ind w:leftChars="0" w:firstLineChars="0"/>
        <w:rPr>
          <w:rFonts w:hint="default"/>
        </w:rPr>
      </w:pPr>
      <w:r>
        <w:rPr>
          <w:rFonts w:hint="default"/>
        </w:rPr>
        <w:t>２</w:t>
      </w:r>
      <w:r>
        <w:rPr>
          <w:rFonts w:hint="eastAsia"/>
        </w:rPr>
        <w:t>　</w:t>
      </w:r>
      <w:r>
        <w:rPr>
          <w:rFonts w:hint="default"/>
        </w:rPr>
        <w:t>契約等に関する一切のトラブル等については、当事者間で解決するものとする。</w:t>
      </w:r>
    </w:p>
    <w:p>
      <w:pPr>
        <w:pStyle w:val="15"/>
        <w:ind w:firstLine="240" w:firstLineChars="100"/>
        <w:rPr>
          <w:rFonts w:hint="default"/>
        </w:rPr>
      </w:pPr>
      <w:r>
        <w:rPr>
          <w:rFonts w:hint="default"/>
        </w:rPr>
        <w:t>（その他）</w:t>
      </w:r>
    </w:p>
    <w:p>
      <w:pPr>
        <w:pStyle w:val="15"/>
        <w:ind w:leftChars="0" w:firstLineChars="0"/>
        <w:rPr>
          <w:rFonts w:hint="default"/>
        </w:rPr>
      </w:pPr>
      <w:r>
        <w:rPr>
          <w:rFonts w:hint="default"/>
        </w:rPr>
        <w:t>第</w:t>
      </w:r>
      <w:r>
        <w:rPr>
          <w:rFonts w:hint="eastAsia"/>
        </w:rPr>
        <w:t>10</w:t>
      </w:r>
      <w:r>
        <w:rPr>
          <w:rFonts w:hint="default"/>
        </w:rPr>
        <w:t>条</w:t>
      </w:r>
      <w:r>
        <w:rPr>
          <w:rFonts w:hint="eastAsia"/>
        </w:rPr>
        <w:t>　</w:t>
      </w:r>
      <w:r>
        <w:rPr>
          <w:rFonts w:hint="default"/>
        </w:rPr>
        <w:t>この要綱に定めるもののほか、必要な事項は町長が別に定める。</w:t>
      </w:r>
    </w:p>
    <w:p>
      <w:pPr>
        <w:pStyle w:val="15"/>
        <w:rPr>
          <w:rFonts w:hint="default"/>
        </w:rPr>
      </w:pPr>
    </w:p>
    <w:p>
      <w:pPr>
        <w:pStyle w:val="15"/>
        <w:ind w:left="0" w:leftChars="0" w:firstLine="720" w:firstLineChars="300"/>
        <w:rPr>
          <w:rFonts w:hint="default"/>
        </w:rPr>
      </w:pPr>
      <w:r>
        <w:rPr>
          <w:rFonts w:hint="default"/>
        </w:rPr>
        <w:t>附</w:t>
      </w:r>
      <w:r>
        <w:rPr>
          <w:rFonts w:hint="eastAsia"/>
        </w:rPr>
        <w:t>　</w:t>
      </w:r>
      <w:r>
        <w:rPr>
          <w:rFonts w:hint="default"/>
        </w:rPr>
        <w:t>則</w:t>
      </w:r>
    </w:p>
    <w:p>
      <w:pPr>
        <w:pStyle w:val="0"/>
        <w:ind w:firstLine="240" w:firstLineChars="100"/>
        <w:rPr>
          <w:rFonts w:hint="default"/>
          <w:sz w:val="20"/>
        </w:rPr>
      </w:pPr>
      <w:r>
        <w:rPr>
          <w:rFonts w:hint="default"/>
          <w:sz w:val="24"/>
        </w:rPr>
        <w:t>この要綱は、</w:t>
      </w:r>
      <w:r>
        <w:rPr>
          <w:rFonts w:hint="eastAsia"/>
          <w:sz w:val="24"/>
        </w:rPr>
        <w:t>告示の日から施行</w:t>
      </w:r>
      <w:r>
        <w:rPr>
          <w:rFonts w:hint="default"/>
          <w:sz w:val="24"/>
        </w:rPr>
        <w:t>する。</w:t>
      </w:r>
    </w:p>
    <w:sectPr>
      <w:pgSz w:w="11906" w:h="16838"/>
      <w:pgMar w:top="1260" w:right="1286" w:bottom="90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239</TotalTime>
  <Pages>2</Pages>
  <Words>13</Words>
  <Characters>2169</Characters>
  <Application>JUST Note</Application>
  <Lines>80</Lines>
  <Paragraphs>39</Paragraphs>
  <CharactersWithSpaces>2200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河島　理絵</cp:lastModifiedBy>
  <cp:lastPrinted>2018-01-18T01:29:37Z</cp:lastPrinted>
  <dcterms:modified xsi:type="dcterms:W3CDTF">2018-01-18T00:56:59Z</dcterms:modified>
  <cp:revision>3</cp:revision>
</cp:coreProperties>
</file>